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95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950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950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95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53950">
        <w:rPr>
          <w:rFonts w:ascii="Times New Roman" w:hAnsi="Times New Roman" w:cs="Times New Roman"/>
          <w:sz w:val="28"/>
          <w:szCs w:val="28"/>
        </w:rPr>
        <w:t>«</w:t>
      </w:r>
      <w:r w:rsidR="00F928DD">
        <w:rPr>
          <w:rFonts w:ascii="Times New Roman" w:hAnsi="Times New Roman" w:cs="Times New Roman"/>
          <w:sz w:val="28"/>
          <w:szCs w:val="28"/>
        </w:rPr>
        <w:t>31</w:t>
      </w:r>
      <w:r w:rsidRPr="00053950">
        <w:rPr>
          <w:rFonts w:ascii="Times New Roman" w:hAnsi="Times New Roman" w:cs="Times New Roman"/>
          <w:sz w:val="28"/>
          <w:szCs w:val="28"/>
        </w:rPr>
        <w:t xml:space="preserve">»  </w:t>
      </w:r>
      <w:r w:rsidR="00F928DD">
        <w:rPr>
          <w:rFonts w:ascii="Times New Roman" w:hAnsi="Times New Roman" w:cs="Times New Roman"/>
          <w:sz w:val="28"/>
          <w:szCs w:val="28"/>
        </w:rPr>
        <w:t xml:space="preserve">мая </w:t>
      </w:r>
      <w:r w:rsidRPr="00053950">
        <w:rPr>
          <w:rFonts w:ascii="Times New Roman" w:hAnsi="Times New Roman" w:cs="Times New Roman"/>
          <w:sz w:val="28"/>
          <w:szCs w:val="28"/>
        </w:rPr>
        <w:t xml:space="preserve"> 2024 г.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53950">
        <w:rPr>
          <w:rFonts w:ascii="Times New Roman" w:hAnsi="Times New Roman" w:cs="Times New Roman"/>
          <w:sz w:val="28"/>
          <w:szCs w:val="28"/>
        </w:rPr>
        <w:t xml:space="preserve"> </w:t>
      </w:r>
      <w:r w:rsidR="00F928D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53950">
        <w:rPr>
          <w:rFonts w:ascii="Times New Roman" w:hAnsi="Times New Roman" w:cs="Times New Roman"/>
          <w:sz w:val="28"/>
          <w:szCs w:val="28"/>
        </w:rPr>
        <w:t xml:space="preserve">  №  </w:t>
      </w:r>
      <w:r w:rsidR="00F928DD">
        <w:rPr>
          <w:rFonts w:ascii="Times New Roman" w:hAnsi="Times New Roman" w:cs="Times New Roman"/>
          <w:sz w:val="28"/>
          <w:szCs w:val="28"/>
        </w:rPr>
        <w:t>17</w:t>
      </w:r>
    </w:p>
    <w:p w:rsidR="00053950" w:rsidRPr="00053950" w:rsidRDefault="00053950" w:rsidP="0005395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53950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BA2897" w:rsidRPr="00E003E3" w:rsidRDefault="00BA2897" w:rsidP="00E00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A2897" w:rsidRPr="00ED5FD7" w:rsidRDefault="00BA2897" w:rsidP="00E003E3">
      <w:pPr>
        <w:spacing w:after="0" w:line="240" w:lineRule="auto"/>
        <w:ind w:right="486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="00FF1D6D" w:rsidRPr="00ED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Pr="00ED5F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ведении Реестра объектов муниципальной собственности муниципального образования Краснощёковский район Алтайского края</w:t>
      </w:r>
    </w:p>
    <w:p w:rsidR="00053950" w:rsidRPr="00ED5FD7" w:rsidRDefault="00053950" w:rsidP="00E003E3">
      <w:pPr>
        <w:spacing w:after="0" w:line="240" w:lineRule="auto"/>
        <w:ind w:right="48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950" w:rsidRPr="00ED5FD7" w:rsidRDefault="00BA2897" w:rsidP="00053950">
      <w:pPr>
        <w:pStyle w:val="a7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соответствии с Федеральным </w:t>
      </w:r>
      <w:hyperlink r:id="rId4" w:history="1">
        <w:r w:rsidRPr="00ED5F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ED5F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г. № 131-ФЗ</w:t>
        </w:r>
      </w:hyperlink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03E3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8D1493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8D1493" w:rsidRPr="00ED5FD7">
        <w:rPr>
          <w:rFonts w:ascii="Times New Roman" w:hAnsi="Times New Roman" w:cs="Times New Roman"/>
          <w:sz w:val="28"/>
          <w:szCs w:val="28"/>
        </w:rPr>
        <w:t>Приказ</w:t>
      </w:r>
      <w:r w:rsidR="00A1501A" w:rsidRPr="00ED5FD7">
        <w:rPr>
          <w:rFonts w:ascii="Times New Roman" w:hAnsi="Times New Roman" w:cs="Times New Roman"/>
          <w:sz w:val="28"/>
          <w:szCs w:val="28"/>
        </w:rPr>
        <w:t>ом</w:t>
      </w:r>
      <w:r w:rsidR="008D1493" w:rsidRPr="00ED5FD7">
        <w:rPr>
          <w:rFonts w:ascii="Times New Roman" w:hAnsi="Times New Roman" w:cs="Times New Roman"/>
          <w:sz w:val="28"/>
          <w:szCs w:val="28"/>
        </w:rPr>
        <w:t xml:space="preserve"> Минфина России от 10.10.2023 </w:t>
      </w:r>
      <w:r w:rsidR="00FF1D6D" w:rsidRPr="00ED5FD7">
        <w:rPr>
          <w:rFonts w:ascii="Times New Roman" w:hAnsi="Times New Roman" w:cs="Times New Roman"/>
          <w:sz w:val="28"/>
          <w:szCs w:val="28"/>
        </w:rPr>
        <w:t>№</w:t>
      </w:r>
      <w:r w:rsidR="008D1493" w:rsidRPr="00ED5FD7">
        <w:rPr>
          <w:rFonts w:ascii="Times New Roman" w:hAnsi="Times New Roman" w:cs="Times New Roman"/>
          <w:sz w:val="28"/>
          <w:szCs w:val="28"/>
        </w:rPr>
        <w:t xml:space="preserve"> 163н</w:t>
      </w:r>
      <w:r w:rsidR="00A1501A" w:rsidRPr="00ED5FD7">
        <w:rPr>
          <w:rFonts w:ascii="Times New Roman" w:hAnsi="Times New Roman" w:cs="Times New Roman"/>
          <w:sz w:val="28"/>
          <w:szCs w:val="28"/>
        </w:rPr>
        <w:t xml:space="preserve"> «</w:t>
      </w:r>
      <w:r w:rsidR="008D1493" w:rsidRPr="00ED5FD7">
        <w:rPr>
          <w:rFonts w:ascii="Times New Roman" w:hAnsi="Times New Roman" w:cs="Times New Roman"/>
          <w:sz w:val="28"/>
          <w:szCs w:val="28"/>
        </w:rPr>
        <w:t>Об утверждении Порядка ведения органами местного самоуправления реестров муниципального имущества</w:t>
      </w:r>
      <w:r w:rsidR="00A1501A" w:rsidRPr="00ED5FD7">
        <w:rPr>
          <w:rFonts w:ascii="Times New Roman" w:hAnsi="Times New Roman" w:cs="Times New Roman"/>
          <w:sz w:val="28"/>
          <w:szCs w:val="28"/>
        </w:rPr>
        <w:t xml:space="preserve">»,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Краснощёковский районный Совет депутатов Алтайского края РЕШИЛ:</w:t>
      </w:r>
    </w:p>
    <w:p w:rsidR="00053950" w:rsidRPr="00ED5FD7" w:rsidRDefault="00BA2897" w:rsidP="0005395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053950"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hyperlink r:id="rId6" w:anchor="Par34" w:history="1">
        <w:r w:rsidRPr="00ED5FD7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Положение</w:t>
        </w:r>
      </w:hyperlink>
      <w:r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F1D6D"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Pr="00ED5FD7">
        <w:rPr>
          <w:rFonts w:ascii="Times New Roman" w:hAnsi="Times New Roman" w:cs="Times New Roman"/>
          <w:sz w:val="28"/>
          <w:szCs w:val="28"/>
          <w:lang w:eastAsia="ru-RU"/>
        </w:rPr>
        <w:t>ведении Реестра объектов муниципальной собственности муниципального образования Краснощёковский район Алтайского края (приложение).</w:t>
      </w:r>
    </w:p>
    <w:p w:rsidR="002A0376" w:rsidRPr="00ED5FD7" w:rsidRDefault="00BA2897" w:rsidP="0005395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53950"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D5FD7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 силу</w:t>
      </w:r>
      <w:r w:rsidR="002A0376" w:rsidRPr="00ED5FD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A0376" w:rsidRPr="00ED5FD7" w:rsidRDefault="002A0376" w:rsidP="0005395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A2897"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167036036"/>
      <w:r w:rsidR="00FF1D6D" w:rsidRPr="00ED5FD7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FF1D6D" w:rsidRPr="00ED5FD7">
        <w:rPr>
          <w:rFonts w:ascii="Times New Roman" w:hAnsi="Times New Roman" w:cs="Times New Roman"/>
          <w:sz w:val="28"/>
          <w:szCs w:val="28"/>
        </w:rPr>
        <w:t xml:space="preserve">ешение Краснощековского районного Совета депутатов Алтайского края от 25.12.2014 № 14-РС </w:t>
      </w:r>
      <w:bookmarkEnd w:id="0"/>
      <w:r w:rsidR="00FF1D6D" w:rsidRPr="00ED5FD7">
        <w:rPr>
          <w:rFonts w:ascii="Times New Roman" w:hAnsi="Times New Roman" w:cs="Times New Roman"/>
          <w:sz w:val="28"/>
          <w:szCs w:val="28"/>
        </w:rPr>
        <w:t>«Об утверждении  Положения об учете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</w:t>
      </w:r>
      <w:r w:rsidR="00112290" w:rsidRPr="00ED5FD7">
        <w:rPr>
          <w:rFonts w:ascii="Times New Roman" w:hAnsi="Times New Roman" w:cs="Times New Roman"/>
          <w:sz w:val="28"/>
          <w:szCs w:val="28"/>
        </w:rPr>
        <w:t>;</w:t>
      </w:r>
    </w:p>
    <w:p w:rsidR="002A0376" w:rsidRPr="00ED5FD7" w:rsidRDefault="002A0376" w:rsidP="0005395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5FD7">
        <w:rPr>
          <w:rFonts w:ascii="Times New Roman" w:hAnsi="Times New Roman" w:cs="Times New Roman"/>
          <w:sz w:val="28"/>
          <w:szCs w:val="28"/>
        </w:rPr>
        <w:t xml:space="preserve">- решение Краснощековского районного Совета депутатов Алтайского края от 12.03.2021 № 7 «О внесении изменений в  </w:t>
      </w:r>
      <w:r w:rsidRPr="00ED5FD7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ED5FD7">
        <w:rPr>
          <w:rFonts w:ascii="Times New Roman" w:hAnsi="Times New Roman" w:cs="Times New Roman"/>
          <w:sz w:val="28"/>
          <w:szCs w:val="28"/>
        </w:rPr>
        <w:t>ешение Краснощековского районного Совета депутатов Алтайского края от 25.12.2014 № 14-РС «Об утверждении  Положения об учете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</w:t>
      </w:r>
      <w:r w:rsidR="00112290" w:rsidRPr="00ED5FD7">
        <w:rPr>
          <w:rFonts w:ascii="Times New Roman" w:hAnsi="Times New Roman" w:cs="Times New Roman"/>
          <w:sz w:val="28"/>
          <w:szCs w:val="28"/>
        </w:rPr>
        <w:t>.</w:t>
      </w:r>
    </w:p>
    <w:p w:rsidR="00BA2897" w:rsidRPr="00ED5FD7" w:rsidRDefault="00FF1D6D" w:rsidP="0005395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hAnsi="Times New Roman" w:cs="Times New Roman"/>
          <w:sz w:val="28"/>
          <w:szCs w:val="28"/>
        </w:rPr>
        <w:t xml:space="preserve"> </w:t>
      </w:r>
      <w:r w:rsidR="00BA2897" w:rsidRPr="00ED5FD7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053950" w:rsidRPr="00ED5F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2897" w:rsidRPr="00ED5FD7">
        <w:rPr>
          <w:rFonts w:ascii="Times New Roman" w:hAnsi="Times New Roman" w:cs="Times New Roman"/>
          <w:sz w:val="28"/>
          <w:szCs w:val="28"/>
          <w:lang w:eastAsia="ru-RU"/>
        </w:rPr>
        <w:t>Настоящее решение о</w:t>
      </w:r>
      <w:r w:rsidR="002A0376" w:rsidRPr="00ED5FD7">
        <w:rPr>
          <w:rFonts w:ascii="Times New Roman" w:hAnsi="Times New Roman" w:cs="Times New Roman"/>
          <w:sz w:val="28"/>
          <w:szCs w:val="28"/>
          <w:lang w:eastAsia="ru-RU"/>
        </w:rPr>
        <w:t>бнародовать в установленном Уставом порядке.</w:t>
      </w:r>
    </w:p>
    <w:p w:rsidR="00053950" w:rsidRPr="00ED5FD7" w:rsidRDefault="00053950" w:rsidP="0005395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D5FD7" w:rsidRDefault="00053950" w:rsidP="00053950">
      <w:pPr>
        <w:pStyle w:val="a7"/>
        <w:rPr>
          <w:rFonts w:ascii="Times New Roman" w:hAnsi="Times New Roman" w:cs="Times New Roman"/>
          <w:sz w:val="28"/>
          <w:szCs w:val="28"/>
        </w:rPr>
      </w:pPr>
      <w:r w:rsidRPr="00ED5FD7">
        <w:rPr>
          <w:rFonts w:ascii="Times New Roman" w:hAnsi="Times New Roman" w:cs="Times New Roman"/>
          <w:sz w:val="28"/>
          <w:szCs w:val="28"/>
        </w:rPr>
        <w:t>Председатель Краснощёковского</w:t>
      </w:r>
    </w:p>
    <w:p w:rsidR="00BA2897" w:rsidRPr="00ED5FD7" w:rsidRDefault="00053950" w:rsidP="00053950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hAnsi="Times New Roman" w:cs="Times New Roman"/>
          <w:sz w:val="28"/>
          <w:szCs w:val="28"/>
        </w:rPr>
        <w:t>районного Совета депутатов                                                                  Г.А. Ханина</w:t>
      </w:r>
    </w:p>
    <w:p w:rsidR="00BA2897" w:rsidRPr="00053950" w:rsidRDefault="00BA2897" w:rsidP="001E05CD">
      <w:pPr>
        <w:spacing w:before="100" w:beforeAutospacing="1" w:after="100" w:afterAutospacing="1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решению Краснощёковского</w:t>
      </w:r>
      <w:r w:rsidR="001E0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2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районного Совета депутатов от </w:t>
      </w:r>
      <w:r w:rsidR="001E05CD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BA28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E05CD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BA2897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1E05C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A2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г. № </w:t>
      </w:r>
      <w:r w:rsidR="00053950" w:rsidRPr="000539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28D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</w:p>
    <w:p w:rsidR="00BA2897" w:rsidRPr="00ED5FD7" w:rsidRDefault="00BA2897" w:rsidP="00B429E0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9E0" w:rsidRPr="00ED5FD7" w:rsidRDefault="00BA2897" w:rsidP="00B429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ar34"/>
      <w:bookmarkEnd w:id="1"/>
      <w:r w:rsidRPr="00ED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BA2897" w:rsidRPr="00ED5FD7" w:rsidRDefault="007303D5" w:rsidP="00B429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BA2897" w:rsidRPr="00ED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ведении Реестра объектов</w:t>
      </w:r>
      <w:r w:rsidR="00B429E0" w:rsidRPr="00ED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2897" w:rsidRPr="00ED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собственности муниципального образования </w:t>
      </w:r>
      <w:r w:rsidR="00B429E0" w:rsidRPr="00ED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2897" w:rsidRPr="00ED5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Краснощёковский район Алтайского края</w:t>
      </w:r>
    </w:p>
    <w:p w:rsidR="00BA2897" w:rsidRPr="00ED5FD7" w:rsidRDefault="00BA2897" w:rsidP="0029701D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FF0FC1" w:rsidRPr="00ED5FD7" w:rsidRDefault="00BA2897" w:rsidP="008703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1.1.Положение </w:t>
      </w:r>
      <w:r w:rsidR="00930C24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ведении Реестра объектов муниципальной собственности муниципального образования</w:t>
      </w: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Краснощёковский район</w:t>
      </w: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Алтайского края (далее - Положение) разработано в соответствии с Федеральным </w:t>
      </w:r>
      <w:hyperlink r:id="rId7" w:history="1">
        <w:r w:rsidRPr="00ED5F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 w:rsidRPr="00ED5F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г. № 131-ФЗ</w:t>
        </w:r>
      </w:hyperlink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C24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930C24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930C24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0FC1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30C24" w:rsidRPr="00ED5FD7">
        <w:rPr>
          <w:rFonts w:ascii="Times New Roman" w:hAnsi="Times New Roman" w:cs="Times New Roman"/>
          <w:sz w:val="28"/>
          <w:szCs w:val="28"/>
        </w:rPr>
        <w:t>риказом Минфина России от 10.10.2023 № 163н «Об утверждении Порядка ведения органами местного самоуправления реестров муниципального имущества»</w:t>
      </w:r>
    </w:p>
    <w:p w:rsidR="00456674" w:rsidRPr="00ED5FD7" w:rsidRDefault="00BA2897" w:rsidP="00870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536E91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устанавливает </w:t>
      </w:r>
      <w:r w:rsidR="00456674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ведения реестров муниципального имущества (далее - реестр), в том числе состав подлежащего учету муниципального имущества и порядок его учета, состав сведений, подлежащих отражению в реестрах, а также порядок предоставления содержащейся в реестрах информации о муниципальном имуществе.</w:t>
      </w:r>
    </w:p>
    <w:p w:rsidR="00456674" w:rsidRPr="00ED5FD7" w:rsidRDefault="00456674" w:rsidP="00870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BA2897" w:rsidRPr="00ED5FD7" w:rsidRDefault="00BA2897" w:rsidP="00870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A2897" w:rsidRPr="00ED5FD7" w:rsidRDefault="00BA2897" w:rsidP="008703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Объекты учета Реестра</w:t>
      </w:r>
    </w:p>
    <w:p w:rsidR="007C1F51" w:rsidRPr="00ED5FD7" w:rsidRDefault="00BA2897" w:rsidP="00870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49"/>
      <w:bookmarkEnd w:id="2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7C1F51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Объектом учета муниципального имущества (далее - объект учета) является следующее муниципальное имущество:</w:t>
      </w:r>
    </w:p>
    <w:p w:rsidR="007C1F51" w:rsidRPr="00ED5FD7" w:rsidRDefault="007C1F51" w:rsidP="00870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</w:t>
      </w:r>
      <w:proofErr w:type="spell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машино-места</w:t>
      </w:r>
      <w:proofErr w:type="spell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  <w:proofErr w:type="gramEnd"/>
    </w:p>
    <w:p w:rsidR="007C1F51" w:rsidRPr="00ED5FD7" w:rsidRDefault="007C1F51" w:rsidP="00870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движимые вещи (в том числе документарные ценные бумаги (акции) либо иное не относящееся к недвижимым вещам имущество, стоимость которого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превышает размер, определенный решениями представительных органов соответствующих муниципальных образований</w:t>
      </w:r>
      <w:bookmarkStart w:id="3" w:name="_GoBack"/>
      <w:bookmarkEnd w:id="3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1F51" w:rsidRPr="00ED5FD7" w:rsidRDefault="007C1F51" w:rsidP="006D4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 имущество (в том числе бездокументарные ценные бумаги), не относящееся к недвижимым и движимым вещам, стоимость которого превышает размер, определенный решениями представительных органов соответствующих муниципальных образований.</w:t>
      </w:r>
    </w:p>
    <w:p w:rsidR="00C52F06" w:rsidRPr="00ED5FD7" w:rsidRDefault="00C52F06" w:rsidP="006D46F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2.2. Учет находящихся в муниципальной собственности природных ресурсов (объектов), драгоценных металлов и драгоценных камней, музейных предметов и музейных коллекций, а также средств местных бюджетов регулируется законодательством о природных ресурсах, драгоценных металлах и драгоценных камнях, Музейном фонде Российской Федерации и музеях в Российской Федерации и бюджетным законодательством Российской Федерации.</w:t>
      </w:r>
    </w:p>
    <w:p w:rsidR="00C52F06" w:rsidRPr="00ED5FD7" w:rsidRDefault="00C52F06" w:rsidP="006D46F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2.3.  Учет муниципального имущества, сведения об объектах и (или) о количестве объектов которого составляют государственную тайну, осуществляется муниципальным органом, в распоряжении которого находятся сведения, отнесенные в соответствии со статьей 9 Закона Российской Федерации от 21 июля 1993 г. N 5485-1 «О государственной тайне» к государственной тайне, самостоятельно. </w:t>
      </w:r>
    </w:p>
    <w:p w:rsidR="00CF4020" w:rsidRPr="00ED5FD7" w:rsidRDefault="00CF4020" w:rsidP="006D4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hAnsi="Times New Roman" w:cs="Times New Roman"/>
          <w:sz w:val="28"/>
          <w:szCs w:val="28"/>
        </w:rPr>
        <w:t xml:space="preserve">2.4.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Документом, подтверждающим факт учета муниципального имущества в реестре, является выписка из реестра,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(далее - выписка из реестра).</w:t>
      </w:r>
    </w:p>
    <w:p w:rsidR="00CF4020" w:rsidRPr="00ED5FD7" w:rsidRDefault="00CF4020" w:rsidP="006D4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Рекомендуемый образец выписки из реестра приведен в приложении </w:t>
      </w:r>
      <w:r w:rsidR="006D46FB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316BF" w:rsidRPr="00ED5FD7" w:rsidRDefault="00D316BF" w:rsidP="00D316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16BF" w:rsidRPr="00ED5FD7" w:rsidRDefault="00D316BF" w:rsidP="00D316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Ведение Реестра</w:t>
      </w:r>
    </w:p>
    <w:p w:rsidR="0023722E" w:rsidRPr="00ED5FD7" w:rsidRDefault="0023722E" w:rsidP="006D4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16E9" w:rsidRPr="00ED5FD7" w:rsidRDefault="00D316BF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16E9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Реестра осуществляется Администрацией Краснощёковского района в лице уполномоченного органа - Управления по экономическому развитию и имущественным отношениям Администрации Краснощёковского района ( далее </w:t>
      </w:r>
      <w:proofErr w:type="gramStart"/>
      <w:r w:rsidR="000616E9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A411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FA411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полномоченный орган</w:t>
      </w:r>
      <w:r w:rsidR="000616E9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3722E" w:rsidRPr="00ED5FD7" w:rsidRDefault="00D316BF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Учет муниципального имущества в реестре сопровождается присвоением реестрового номера муниципального имущества (далее - реестровый номер), структура и правила формирования такого номера определяются уполномоченным органом самостоятельно. </w:t>
      </w:r>
    </w:p>
    <w:p w:rsidR="0023722E" w:rsidRPr="00ED5FD7" w:rsidRDefault="00D316BF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Реестры ведутся на бумажных и (или) электронных носителях. </w:t>
      </w:r>
    </w:p>
    <w:p w:rsidR="0023722E" w:rsidRPr="00ED5FD7" w:rsidRDefault="0023722E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ведения реестра определяется уполномоченным органом самостоятельно. </w:t>
      </w:r>
    </w:p>
    <w:p w:rsidR="0023722E" w:rsidRPr="00ED5FD7" w:rsidRDefault="00D316BF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реестра осуществляется путем внесения в соответствующие подразделы реестра сведений об объектах учета, собственником (владельцем) которых является муниципальное образование, и о лицах, обладающих правами </w:t>
      </w:r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объекты учета и сведениями о них, и уточнения изменившихся сведений о муниципальном имуществе, принадлежащем на вещном праве органу местного самоуправления, муниципальному бюджетному учреждению, муниципальному казенному учреждению, муниципальному автономному учреждению, муниципальному унитарному предприятию, муниципальному казенному предприятию</w:t>
      </w:r>
      <w:proofErr w:type="gramEnd"/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иному юридическому либо физическому лицу, которому муниципальное имущество принадлежит на вещном праве или в силу закона (далее - правообладатель), или составляющем муниципальную казну муниципального образования,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(или) деятельности правообладателя. </w:t>
      </w:r>
    </w:p>
    <w:p w:rsidR="0023722E" w:rsidRPr="00ED5FD7" w:rsidRDefault="00D316BF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Неотъемлемой частью реестра являются: </w:t>
      </w:r>
    </w:p>
    <w:p w:rsidR="0023722E" w:rsidRPr="00ED5FD7" w:rsidRDefault="0023722E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документы, подтверждающие сведения, включаемые в реестр (далее - подтверждающие документы); </w:t>
      </w:r>
    </w:p>
    <w:p w:rsidR="0023722E" w:rsidRPr="00ED5FD7" w:rsidRDefault="0023722E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иные документы, предусмотренные правовыми актами органов местного самоуправления. </w:t>
      </w:r>
    </w:p>
    <w:p w:rsidR="0023722E" w:rsidRPr="00ED5FD7" w:rsidRDefault="00D316BF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r w:rsidR="0023722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Реестр должен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 </w:t>
      </w:r>
    </w:p>
    <w:p w:rsidR="0023722E" w:rsidRPr="00ED5FD7" w:rsidRDefault="0023722E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реестр ведется на электронном носителе, реестр 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 </w:t>
      </w:r>
    </w:p>
    <w:p w:rsidR="0023722E" w:rsidRPr="00ED5FD7" w:rsidRDefault="0023722E" w:rsidP="00237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Сведения, содержащиеся в реестре, хранятся в соответствии с Федеральным законом от 22 октября 2004 г. </w:t>
      </w:r>
      <w:r w:rsidR="00FA411E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125-ФЗ </w:t>
      </w:r>
      <w:r w:rsidR="005A6C4D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архивном деле в Российской Федерации</w:t>
      </w:r>
      <w:r w:rsidR="005A6C4D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F4020" w:rsidRPr="00ED5FD7" w:rsidRDefault="00CF4020" w:rsidP="006D46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5CD" w:rsidRPr="00ED5FD7" w:rsidRDefault="00ED0B3E" w:rsidP="008D25C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A2897"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8D25CD"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сведений, подлежащих отражению в реестре</w:t>
      </w:r>
    </w:p>
    <w:p w:rsidR="00BA2897" w:rsidRPr="00ED5FD7" w:rsidRDefault="00BA2897" w:rsidP="006D46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23B" w:rsidRPr="00ED5FD7" w:rsidRDefault="00ED0B3E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A2897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A4723B" w:rsidRPr="00ED5FD7">
        <w:rPr>
          <w:rFonts w:ascii="Times New Roman" w:hAnsi="Times New Roman" w:cs="Times New Roman"/>
          <w:sz w:val="28"/>
          <w:szCs w:val="28"/>
        </w:rPr>
        <w:t xml:space="preserve"> </w:t>
      </w:r>
      <w:r w:rsidR="00A4723B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состоит из 3 разделов. </w:t>
      </w:r>
      <w:proofErr w:type="gramStart"/>
      <w:r w:rsidR="00A4723B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 1 вносятся сведения о недвижимом имуществе, в раздел 2 вносятся сведения о движимом и об ином имуществе, в раздел 3 вносятся сведения о лицах, обладающих правами на имущество и сведениями о нем. Разделы состоят из подразделов, в каждый из которых вносятся сведения соответственно о видах недвижимого, движимого и иного имущества и лицах, обладающих правами на объекты учета и</w:t>
      </w:r>
      <w:proofErr w:type="gramEnd"/>
      <w:r w:rsidR="00A4723B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сведениями о них. В разделы 1, 2, 3 сведения вносятся с приложением подтверждающих документов.</w:t>
      </w:r>
    </w:p>
    <w:p w:rsidR="00A4723B" w:rsidRPr="00ED5FD7" w:rsidRDefault="00ED0B3E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723B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 В раздел 1 вносятся сведения о недвижимом имуществе.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1.1 раздела 1 реестра вносятся сведения о земельных участках,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земельного участка;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адрес (местоположение) земельного участка с указанием кода Общероссийского классификатора территорий муниципальных образований (далее - ОКТМО);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кадастровый номер земельного участка (с датой присвоения);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правообладателе,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</w:t>
      </w:r>
      <w:proofErr w:type="gram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(месту пребывания) (для физических лиц) (с указанием кода ОКТМО) (далее - сведения о правообладателе);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вещного права, на основании которого правообладателю принадлежит земельный участок,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основных характеристиках земельного участка, в том числе: площадь, категория земель, вид разрешенного использования;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стоимости земельного участка;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произведенном улучшении земельного участка;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в отношении земельного участка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лице, в пользу которого установлены ограничения (обременения),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</w:t>
      </w:r>
      <w:proofErr w:type="gram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(далее - 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1.2 раздела 1 реестра вносятся 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(местоположение) объекта учета (с указанием кода ОКТМО);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кадастровый номер объекта учета (с датой присвоения);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земельном участке, на котором расположен объект учета (кадастровый номер, форма собственности, площадь);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инвентарный номер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стоимости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изменениях объекта учета (произведенных достройках, капитальном ремонте, реконструкции, модернизации, сносе);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1.3 раздела 1 реестра вносятся сведения о помещениях, </w:t>
      </w:r>
      <w:proofErr w:type="spell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машино-местах</w:t>
      </w:r>
      <w:proofErr w:type="spell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объектах, отнесенных законом к недвижимости,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(местоположение) объекта учета (с указанием кода ОКТМО);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кадастровый номер объекта учета (с датой присвоения);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здании, сооружении, в состав которого входит объект учета (кадастровый номер, форма собственности);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основных характеристиках объекта, в том числе: тип объекта (жилое либо нежилое), площадь, этажность (подземная этажность);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инвентарный номер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стоимости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изменениях объекта учета (произведенных достройках, капитальном ремонте, реконструкции, модернизации, сносе);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1.4 раздела 1 реестра вносятся сведения о воздушных и морских судах, судах внутреннего плавания,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 объекта учета;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порт (место) регистрации и (или) место (аэродром) базирования (с указанием кода ОКТМО);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(с датой присвоения);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стоимости судна;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</w:t>
      </w: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произведенных</w:t>
      </w:r>
      <w:proofErr w:type="gram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ремонте, модернизации судна;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в отношении судна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 2 вносятся сведения о движимом и ином имуществе.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2.1 раздела 2 реестра вносятся сведения об акциях,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2.2 раздела 2 вносятся сведения о долях (вкладах) в уставных (складочных) капиталах хозяйственных обществ и товариществ,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(вклад) в уставном (складочном) капитале хозяйственного общества, товарищества в процентах;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2.3 раздела 2 вносятся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движимого имущества (иного имущества);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объекте учета, в том числе: марка, модель, год выпуска, инвентарный номер;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стоимости;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 2.4 раздела 2 вносятся сведения о долях в праве общей долевой собственности на объекты недвижимого и (или) движимого имущества,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доли в праве общей долевой собственности на объекты недвижимого и (или) движимого имущества;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стоимости доли;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ОКТМО); </w:t>
      </w:r>
      <w:proofErr w:type="gramEnd"/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установленных в отношении доли ограничениях (обременениях) с указанием наименования вида ограничений (обременений), основания и даты их возникновения и прекращения;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лице, в пользу которого установлены ограничения (обременения);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 3 вносятся сведения о лицах, обладающих правами на муниципальное имущество и сведениями о нем, в том числе: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правообладателях;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реестровый номер объектов учета, принадлежащих на соответствующем вещном праве;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реестровый номер объектов учета, вещные права на которые ограничены (обременены) в пользу правообладателя;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сведения (при необходимости). </w:t>
      </w:r>
    </w:p>
    <w:p w:rsidR="00A4723B" w:rsidRPr="00ED5FD7" w:rsidRDefault="00ED0B3E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723B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 Сведения об объекте учета, в том числе о лицах, обладающих правами на муниципальное имущество или сведениями о нем, не вносятся в разделы в случае их отсутствия, за исключением сведений о стоимости имущества, которые имеются у правообладателя. </w:t>
      </w:r>
    </w:p>
    <w:p w:rsidR="00A4723B" w:rsidRPr="00ED5FD7" w:rsidRDefault="00A4723B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Ведение учета объекта учета без указания стоимостной оценки не допускается. </w:t>
      </w:r>
    </w:p>
    <w:p w:rsidR="00ED0B3E" w:rsidRPr="00ED5FD7" w:rsidRDefault="00ED0B3E" w:rsidP="00A472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B3E" w:rsidRPr="00ED5FD7" w:rsidRDefault="00ED0B3E" w:rsidP="005A6C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Порядок учета муниципального имущества</w:t>
      </w:r>
    </w:p>
    <w:p w:rsidR="00ED0B3E" w:rsidRPr="00ED5FD7" w:rsidRDefault="00ED0B3E" w:rsidP="005A6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BF6" w:rsidRPr="00ED5FD7" w:rsidRDefault="00BA2897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 </w:t>
      </w:r>
      <w:r w:rsidR="00ED0B3E" w:rsidRPr="00ED5FD7">
        <w:rPr>
          <w:sz w:val="28"/>
          <w:szCs w:val="28"/>
        </w:rPr>
        <w:t>5.1</w:t>
      </w:r>
      <w:r w:rsidR="005A6C4D" w:rsidRPr="00ED5FD7">
        <w:rPr>
          <w:sz w:val="28"/>
          <w:szCs w:val="28"/>
        </w:rPr>
        <w:t xml:space="preserve">. </w:t>
      </w:r>
      <w:proofErr w:type="gramStart"/>
      <w:r w:rsidR="00B57BF6" w:rsidRPr="00ED5FD7">
        <w:rPr>
          <w:sz w:val="28"/>
          <w:szCs w:val="28"/>
        </w:rPr>
        <w:t>Правообладатель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установленном законодательством Российской Федерации, обязан в 7-дневный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B57BF6" w:rsidRPr="00ED5FD7" w:rsidRDefault="00ED0B3E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5.2</w:t>
      </w:r>
      <w:r w:rsidR="00B57BF6" w:rsidRPr="00ED5FD7">
        <w:rPr>
          <w:sz w:val="28"/>
          <w:szCs w:val="28"/>
        </w:rPr>
        <w:t xml:space="preserve">. </w:t>
      </w:r>
      <w:proofErr w:type="gramStart"/>
      <w:r w:rsidR="00B57BF6" w:rsidRPr="00ED5FD7">
        <w:rPr>
          <w:sz w:val="28"/>
          <w:szCs w:val="28"/>
        </w:rPr>
        <w:t xml:space="preserve"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заявление о внесении в реестр сведений о таком имуществе с одновременным направлением подтверждающих документов. </w:t>
      </w:r>
      <w:proofErr w:type="gramEnd"/>
    </w:p>
    <w:p w:rsidR="00B57BF6" w:rsidRPr="00ED5FD7" w:rsidRDefault="00ED0B3E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5.3.</w:t>
      </w:r>
      <w:r w:rsidR="00B57BF6" w:rsidRPr="00ED5FD7">
        <w:rPr>
          <w:sz w:val="28"/>
          <w:szCs w:val="28"/>
        </w:rPr>
        <w:t xml:space="preserve"> </w:t>
      </w:r>
      <w:proofErr w:type="gramStart"/>
      <w:r w:rsidR="00B57BF6" w:rsidRPr="00ED5FD7">
        <w:rPr>
          <w:sz w:val="28"/>
          <w:szCs w:val="28"/>
        </w:rPr>
        <w:t>При изменении сведений об объекте учета или о лицах, обладающих правами на объект учета либо сведениями о нем, правообладатель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</w:t>
      </w:r>
      <w:proofErr w:type="gramEnd"/>
      <w:r w:rsidR="00B57BF6" w:rsidRPr="00ED5FD7">
        <w:rPr>
          <w:sz w:val="28"/>
          <w:szCs w:val="28"/>
        </w:rPr>
        <w:t xml:space="preserve"> объекта учета), направить в уполномоченный орган заявление об изменении сведений об объекте учета с одновременным направлением документов, подтверждающих новые сведения об объекте учета или о соответствующем лице.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Если изменения касаются сведений о нескольких объектах учета, то правообладатель направляет заявление и документы, указанные в абзаце первом настоящего пункта, в отношении каждого объекта учета. </w:t>
      </w:r>
    </w:p>
    <w:p w:rsidR="00B57BF6" w:rsidRPr="00ED5FD7" w:rsidRDefault="00ED0B3E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5.4.</w:t>
      </w:r>
      <w:r w:rsidR="005A6C4D" w:rsidRPr="00ED5FD7">
        <w:rPr>
          <w:sz w:val="28"/>
          <w:szCs w:val="28"/>
        </w:rPr>
        <w:t xml:space="preserve"> </w:t>
      </w:r>
      <w:r w:rsidR="00B57BF6" w:rsidRPr="00ED5FD7">
        <w:rPr>
          <w:sz w:val="28"/>
          <w:szCs w:val="28"/>
        </w:rPr>
        <w:t>В случае</w:t>
      </w:r>
      <w:proofErr w:type="gramStart"/>
      <w:r w:rsidR="00B57BF6" w:rsidRPr="00ED5FD7">
        <w:rPr>
          <w:sz w:val="28"/>
          <w:szCs w:val="28"/>
        </w:rPr>
        <w:t>,</w:t>
      </w:r>
      <w:proofErr w:type="gramEnd"/>
      <w:r w:rsidR="00B57BF6" w:rsidRPr="00ED5FD7">
        <w:rPr>
          <w:sz w:val="28"/>
          <w:szCs w:val="28"/>
        </w:rPr>
        <w:t xml:space="preserve"> если право муниципальной собственности на имущество прекращено, лицо, которому оно принадлежало на вещном праве, для </w:t>
      </w:r>
      <w:r w:rsidR="00B57BF6" w:rsidRPr="00ED5FD7">
        <w:rPr>
          <w:sz w:val="28"/>
          <w:szCs w:val="28"/>
        </w:rPr>
        <w:lastRenderedPageBreak/>
        <w:t xml:space="preserve">исключения из реестра сведений об имуществе обязано в 7-дневный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Если прекращение права муниципальной собственности на имущество влечет исключение сведений в отношении других объектов учета, то лицо, которому оно принадлежало на вещном праве, направляет заявление и документы, указанные в абзаце первом настоящего пункта, в отношении каждого объекта учета. </w:t>
      </w:r>
    </w:p>
    <w:p w:rsidR="00B57BF6" w:rsidRPr="00ED5FD7" w:rsidRDefault="00ED0B3E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5.5.</w:t>
      </w:r>
      <w:r w:rsidR="00B57BF6" w:rsidRPr="00ED5FD7">
        <w:rPr>
          <w:sz w:val="28"/>
          <w:szCs w:val="28"/>
        </w:rPr>
        <w:t xml:space="preserve"> </w:t>
      </w:r>
      <w:proofErr w:type="gramStart"/>
      <w:r w:rsidR="00B57BF6" w:rsidRPr="00ED5FD7">
        <w:rPr>
          <w:sz w:val="28"/>
          <w:szCs w:val="28"/>
        </w:rPr>
        <w:t>В случае засекречивания сведений об учтенном в реестре объекте учета и (или) о лицах, обладающих правами на муниципальное имущество и сведениями о нем, правообладатель обязан не позднее дня, следующего за днем получения документа, подтверждающего их засекречивание, направить в уполномоченный орган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</w:t>
      </w:r>
      <w:proofErr w:type="gramEnd"/>
      <w:r w:rsidR="00B57BF6" w:rsidRPr="00ED5FD7">
        <w:rPr>
          <w:sz w:val="28"/>
          <w:szCs w:val="28"/>
        </w:rPr>
        <w:t xml:space="preserve"> и реквизитов документов, подтверждающих засекречивание этих сведений.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Уполномоченный орган не позднее дня, следующего за днем получения обращения об исключении из реестра засекреченных сведений, обязан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 </w:t>
      </w:r>
    </w:p>
    <w:p w:rsidR="00B57BF6" w:rsidRPr="00ED5FD7" w:rsidRDefault="00A73825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5.6.</w:t>
      </w:r>
      <w:r w:rsidR="00B57BF6" w:rsidRPr="00ED5FD7">
        <w:rPr>
          <w:sz w:val="28"/>
          <w:szCs w:val="28"/>
        </w:rPr>
        <w:t xml:space="preserve"> Сведения об объекте учета, заявления и документы, указанные в пунктах </w:t>
      </w:r>
      <w:r w:rsidR="00F679C9" w:rsidRPr="00ED5FD7">
        <w:rPr>
          <w:sz w:val="28"/>
          <w:szCs w:val="28"/>
        </w:rPr>
        <w:t>5.1</w:t>
      </w:r>
      <w:r w:rsidR="00B57BF6" w:rsidRPr="00ED5FD7">
        <w:rPr>
          <w:sz w:val="28"/>
          <w:szCs w:val="28"/>
        </w:rPr>
        <w:t xml:space="preserve"> </w:t>
      </w:r>
      <w:r w:rsidR="00F679C9" w:rsidRPr="00ED5FD7">
        <w:rPr>
          <w:sz w:val="28"/>
          <w:szCs w:val="28"/>
        </w:rPr>
        <w:t>–</w:t>
      </w:r>
      <w:r w:rsidR="00B57BF6" w:rsidRPr="00ED5FD7">
        <w:rPr>
          <w:sz w:val="28"/>
          <w:szCs w:val="28"/>
        </w:rPr>
        <w:t xml:space="preserve"> </w:t>
      </w:r>
      <w:r w:rsidR="00F679C9" w:rsidRPr="00ED5FD7">
        <w:rPr>
          <w:sz w:val="28"/>
          <w:szCs w:val="28"/>
        </w:rPr>
        <w:t>5.4</w:t>
      </w:r>
      <w:r w:rsidR="00B57BF6" w:rsidRPr="00ED5FD7">
        <w:rPr>
          <w:sz w:val="28"/>
          <w:szCs w:val="28"/>
        </w:rPr>
        <w:t xml:space="preserve"> настоящего По</w:t>
      </w:r>
      <w:r w:rsidR="00F679C9" w:rsidRPr="00ED5FD7">
        <w:rPr>
          <w:sz w:val="28"/>
          <w:szCs w:val="28"/>
        </w:rPr>
        <w:t>ложения</w:t>
      </w:r>
      <w:r w:rsidR="00B57BF6" w:rsidRPr="00ED5FD7">
        <w:rPr>
          <w:sz w:val="28"/>
          <w:szCs w:val="28"/>
        </w:rPr>
        <w:t xml:space="preserve">, направляются в уполномоченный орган правообладателем или лицом, которому имущество принадлежало на вещном праве, на бумажном носителе или в форме электронного документа, подписанного с использованием усиленной квалифицированной электронной </w:t>
      </w:r>
      <w:proofErr w:type="gramStart"/>
      <w:r w:rsidR="00B57BF6" w:rsidRPr="00ED5FD7">
        <w:rPr>
          <w:sz w:val="28"/>
          <w:szCs w:val="28"/>
        </w:rPr>
        <w:t>подписи</w:t>
      </w:r>
      <w:proofErr w:type="gramEnd"/>
      <w:r w:rsidR="00B57BF6" w:rsidRPr="00ED5FD7">
        <w:rPr>
          <w:sz w:val="28"/>
          <w:szCs w:val="28"/>
        </w:rPr>
        <w:t xml:space="preserve"> уполномоченным должностным лицом правообладателя. </w:t>
      </w:r>
    </w:p>
    <w:p w:rsidR="00B57BF6" w:rsidRPr="00ED5FD7" w:rsidRDefault="00A73825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5.7.</w:t>
      </w:r>
      <w:r w:rsidR="00B57BF6" w:rsidRPr="00ED5FD7">
        <w:rPr>
          <w:sz w:val="28"/>
          <w:szCs w:val="28"/>
        </w:rPr>
        <w:t xml:space="preserve"> В случае ликвидации (упразднения) являющегося правообладателем юридического лица формирование и подписание заявления об изменениях сведений и (или) заявления </w:t>
      </w:r>
      <w:proofErr w:type="gramStart"/>
      <w:r w:rsidR="00B57BF6" w:rsidRPr="00ED5FD7">
        <w:rPr>
          <w:sz w:val="28"/>
          <w:szCs w:val="28"/>
        </w:rPr>
        <w:t>о</w:t>
      </w:r>
      <w:proofErr w:type="gramEnd"/>
      <w:r w:rsidR="00B57BF6" w:rsidRPr="00ED5FD7">
        <w:rPr>
          <w:sz w:val="28"/>
          <w:szCs w:val="28"/>
        </w:rPr>
        <w:t xml:space="preserve"> исключении из реестра, а также исключение всех сведений об объекте учета из реестра осуществляются уполномоченным органом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 </w:t>
      </w:r>
    </w:p>
    <w:p w:rsidR="00B57BF6" w:rsidRPr="00ED5FD7" w:rsidRDefault="00A73825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lastRenderedPageBreak/>
        <w:t>5.8.</w:t>
      </w:r>
      <w:r w:rsidR="00B57BF6" w:rsidRPr="00ED5FD7">
        <w:rPr>
          <w:sz w:val="28"/>
          <w:szCs w:val="28"/>
        </w:rPr>
        <w:t xml:space="preserve"> Уполномоченный орган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D5FD7">
        <w:rPr>
          <w:sz w:val="28"/>
          <w:szCs w:val="28"/>
        </w:rPr>
        <w:t xml:space="preserve">а) об учете в реестре объекта учета,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 </w:t>
      </w:r>
      <w:proofErr w:type="gramEnd"/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б) 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в) о приостановлении процедуры учета в реестре объекта учета в следующих случаях: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D5FD7">
        <w:rPr>
          <w:sz w:val="28"/>
          <w:szCs w:val="28"/>
        </w:rPr>
        <w:t>установлены</w:t>
      </w:r>
      <w:proofErr w:type="gramEnd"/>
      <w:r w:rsidRPr="00ED5FD7">
        <w:rPr>
          <w:sz w:val="28"/>
          <w:szCs w:val="28"/>
        </w:rPr>
        <w:t xml:space="preserve"> неполнота и (или) недостоверность содержащихся в документах правообладателя сведений;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документы, представленные правообладателем, не соответствуют требованиям, установленным настоящим По</w:t>
      </w:r>
      <w:r w:rsidR="00AA149D" w:rsidRPr="00ED5FD7">
        <w:rPr>
          <w:sz w:val="28"/>
          <w:szCs w:val="28"/>
        </w:rPr>
        <w:t>ложением</w:t>
      </w:r>
      <w:r w:rsidRPr="00ED5FD7">
        <w:rPr>
          <w:sz w:val="28"/>
          <w:szCs w:val="28"/>
        </w:rPr>
        <w:t xml:space="preserve">, законодательством Российской Федерации и правовыми актами органов местного самоуправления.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В случае принятия уполномоченным органом решения, предусмотренного подпунктом </w:t>
      </w:r>
      <w:r w:rsidR="00975350" w:rsidRPr="00ED5FD7">
        <w:rPr>
          <w:sz w:val="28"/>
          <w:szCs w:val="28"/>
        </w:rPr>
        <w:t>«</w:t>
      </w:r>
      <w:r w:rsidRPr="00ED5FD7">
        <w:rPr>
          <w:sz w:val="28"/>
          <w:szCs w:val="28"/>
        </w:rPr>
        <w:t>в</w:t>
      </w:r>
      <w:r w:rsidR="00975350" w:rsidRPr="00ED5FD7">
        <w:rPr>
          <w:sz w:val="28"/>
          <w:szCs w:val="28"/>
        </w:rPr>
        <w:t>»</w:t>
      </w:r>
      <w:r w:rsidRPr="00ED5FD7">
        <w:rPr>
          <w:sz w:val="28"/>
          <w:szCs w:val="28"/>
        </w:rPr>
        <w:t xml:space="preserve"> настоящего пункта, уполномоченный орган 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 </w:t>
      </w:r>
    </w:p>
    <w:p w:rsidR="00B57BF6" w:rsidRPr="00ED5FD7" w:rsidRDefault="00A73825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5.9.</w:t>
      </w:r>
      <w:r w:rsidR="00B57BF6" w:rsidRPr="00ED5FD7">
        <w:rPr>
          <w:sz w:val="28"/>
          <w:szCs w:val="28"/>
        </w:rPr>
        <w:t xml:space="preserve"> </w:t>
      </w:r>
      <w:proofErr w:type="gramStart"/>
      <w:r w:rsidR="00B57BF6" w:rsidRPr="00ED5FD7">
        <w:rPr>
          <w:sz w:val="28"/>
          <w:szCs w:val="28"/>
        </w:rPr>
        <w:t xml:space="preserve"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реестре, уполномоченный орган в 7-дневный срок: </w:t>
      </w:r>
      <w:proofErr w:type="gramEnd"/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а) вносит в реестр сведения об объекте учета, в том числе о правообладателях (при наличии); </w:t>
      </w:r>
    </w:p>
    <w:p w:rsidR="00B57BF6" w:rsidRPr="00ED5FD7" w:rsidRDefault="00B57BF6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 xml:space="preserve">б) 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 уполномоченный орган (в том числе с дополнительными документами, подтверждающими недостающие в реестре сведения). </w:t>
      </w:r>
    </w:p>
    <w:p w:rsidR="00B57BF6" w:rsidRPr="00ED5FD7" w:rsidRDefault="00A73825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5.10</w:t>
      </w:r>
      <w:r w:rsidR="00B57BF6" w:rsidRPr="00ED5FD7">
        <w:rPr>
          <w:sz w:val="28"/>
          <w:szCs w:val="28"/>
        </w:rPr>
        <w:t xml:space="preserve">. </w:t>
      </w:r>
      <w:proofErr w:type="gramStart"/>
      <w:r w:rsidR="00B57BF6" w:rsidRPr="00ED5FD7">
        <w:rPr>
          <w:sz w:val="28"/>
          <w:szCs w:val="28"/>
        </w:rPr>
        <w:t xml:space="preserve">Внесение сведений в реестр о возникновении права муниципальной собственности на имущество и о принятии его в муниципальную казну, а также внесение изменений в 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</w:t>
      </w:r>
      <w:r w:rsidR="00B57BF6" w:rsidRPr="00ED5FD7">
        <w:rPr>
          <w:sz w:val="28"/>
          <w:szCs w:val="28"/>
        </w:rPr>
        <w:lastRenderedPageBreak/>
        <w:t>пользования, пожизненного наследуемого владения или в силу закона на объект учета, принадлежавший правообладателю</w:t>
      </w:r>
      <w:proofErr w:type="gramEnd"/>
      <w:r w:rsidR="00B57BF6" w:rsidRPr="00ED5FD7">
        <w:rPr>
          <w:sz w:val="28"/>
          <w:szCs w:val="28"/>
        </w:rPr>
        <w:t xml:space="preserve">, осуществляется уполномоченным органом в порядке, установленном пунктами </w:t>
      </w:r>
      <w:r w:rsidR="00975350" w:rsidRPr="00ED5FD7">
        <w:rPr>
          <w:sz w:val="28"/>
          <w:szCs w:val="28"/>
        </w:rPr>
        <w:t>5.1</w:t>
      </w:r>
      <w:r w:rsidR="00B57BF6" w:rsidRPr="00ED5FD7">
        <w:rPr>
          <w:sz w:val="28"/>
          <w:szCs w:val="28"/>
        </w:rPr>
        <w:t xml:space="preserve"> </w:t>
      </w:r>
      <w:r w:rsidR="00975350" w:rsidRPr="00ED5FD7">
        <w:rPr>
          <w:sz w:val="28"/>
          <w:szCs w:val="28"/>
        </w:rPr>
        <w:t>–</w:t>
      </w:r>
      <w:r w:rsidR="00B57BF6" w:rsidRPr="00ED5FD7">
        <w:rPr>
          <w:sz w:val="28"/>
          <w:szCs w:val="28"/>
        </w:rPr>
        <w:t xml:space="preserve"> </w:t>
      </w:r>
      <w:r w:rsidR="00975350" w:rsidRPr="00ED5FD7">
        <w:rPr>
          <w:sz w:val="28"/>
          <w:szCs w:val="28"/>
        </w:rPr>
        <w:t>5.9.</w:t>
      </w:r>
      <w:r w:rsidR="00B57BF6" w:rsidRPr="00ED5FD7">
        <w:rPr>
          <w:sz w:val="28"/>
          <w:szCs w:val="28"/>
        </w:rPr>
        <w:t xml:space="preserve"> настоящего По</w:t>
      </w:r>
      <w:r w:rsidR="00975350" w:rsidRPr="00ED5FD7">
        <w:rPr>
          <w:sz w:val="28"/>
          <w:szCs w:val="28"/>
        </w:rPr>
        <w:t>ложения</w:t>
      </w:r>
      <w:r w:rsidR="00B57BF6" w:rsidRPr="00ED5FD7">
        <w:rPr>
          <w:sz w:val="28"/>
          <w:szCs w:val="28"/>
        </w:rPr>
        <w:t xml:space="preserve">. </w:t>
      </w:r>
    </w:p>
    <w:p w:rsidR="00B57BF6" w:rsidRPr="00ED5FD7" w:rsidRDefault="00A73825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5.11</w:t>
      </w:r>
      <w:r w:rsidR="00B57BF6" w:rsidRPr="00ED5FD7">
        <w:rPr>
          <w:sz w:val="28"/>
          <w:szCs w:val="28"/>
        </w:rPr>
        <w:t>. Порядок принятия решений, предусмотренных настоящим По</w:t>
      </w:r>
      <w:r w:rsidR="00AA149D" w:rsidRPr="00ED5FD7">
        <w:rPr>
          <w:sz w:val="28"/>
          <w:szCs w:val="28"/>
        </w:rPr>
        <w:t>ложением</w:t>
      </w:r>
      <w:r w:rsidR="00B57BF6" w:rsidRPr="00ED5FD7">
        <w:rPr>
          <w:sz w:val="28"/>
          <w:szCs w:val="28"/>
        </w:rPr>
        <w:t>, и сроки рассмотрения документов, если иное не предусмотрено настоящим По</w:t>
      </w:r>
      <w:r w:rsidR="00AA149D" w:rsidRPr="00ED5FD7">
        <w:rPr>
          <w:sz w:val="28"/>
          <w:szCs w:val="28"/>
        </w:rPr>
        <w:t>ложением</w:t>
      </w:r>
      <w:r w:rsidR="00B57BF6" w:rsidRPr="00ED5FD7">
        <w:rPr>
          <w:sz w:val="28"/>
          <w:szCs w:val="28"/>
        </w:rPr>
        <w:t xml:space="preserve">, определяются уполномоченным органом самостоятельно. </w:t>
      </w:r>
    </w:p>
    <w:p w:rsidR="00B57BF6" w:rsidRPr="00ED5FD7" w:rsidRDefault="00A73825" w:rsidP="005A6C4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FD7">
        <w:rPr>
          <w:sz w:val="28"/>
          <w:szCs w:val="28"/>
        </w:rPr>
        <w:t>5.12</w:t>
      </w:r>
      <w:r w:rsidR="00B57BF6" w:rsidRPr="00ED5FD7">
        <w:rPr>
          <w:sz w:val="28"/>
          <w:szCs w:val="28"/>
        </w:rPr>
        <w:t>. Заявления, обращение и требования, предусмотренные настоящим По</w:t>
      </w:r>
      <w:r w:rsidR="00AA149D" w:rsidRPr="00ED5FD7">
        <w:rPr>
          <w:sz w:val="28"/>
          <w:szCs w:val="28"/>
        </w:rPr>
        <w:t>ложением</w:t>
      </w:r>
      <w:r w:rsidR="00B57BF6" w:rsidRPr="00ED5FD7">
        <w:rPr>
          <w:sz w:val="28"/>
          <w:szCs w:val="28"/>
        </w:rPr>
        <w:t xml:space="preserve">, направляются в порядке и по формам, определяемым уполномоченным органом самостоятельно. </w:t>
      </w:r>
    </w:p>
    <w:p w:rsidR="00595ABF" w:rsidRPr="00ED5FD7" w:rsidRDefault="00595ABF" w:rsidP="009753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Предоставление информации из реестра</w:t>
      </w:r>
    </w:p>
    <w:p w:rsidR="00975350" w:rsidRPr="00ED5FD7" w:rsidRDefault="00595ABF" w:rsidP="009753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реестра,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виде, в том числе посредством электронной почты, с использованием федеральной государственной информационной системы «Единый портал государственных и муниципальных услуг (функций)</w:t>
      </w:r>
      <w:bookmarkEnd w:id="4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региональных порталов</w:t>
      </w:r>
      <w:proofErr w:type="gram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и муниципальных услуг, если иное не установлено федеральными законами, указами Президента Российской Федерации и постановлениями Правительства Российской Федерации,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</w:t>
      </w:r>
      <w:r w:rsidR="00E44686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(Постановление Правительства Российской Федерации от 24 октября 2011 г. № 861 «О федеральных государственных информационных системах, обеспечивающих предоставление в</w:t>
      </w:r>
      <w:proofErr w:type="gramEnd"/>
      <w:r w:rsidR="00E44686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форме государственных и муниципальных услуг (осуществление функций)».</w:t>
      </w:r>
    </w:p>
    <w:p w:rsidR="00595ABF" w:rsidRPr="00ED5FD7" w:rsidRDefault="00595ABF" w:rsidP="009753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вправе </w:t>
      </w:r>
      <w:proofErr w:type="gramStart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документы</w:t>
      </w:r>
      <w:proofErr w:type="gramEnd"/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указанные в настоящем пункте, безвозмездно или за плату, в случае если размер указанной платы определен решением представительного органа соответствующих муниципальных образований, за исключением случаев предоставления информации безвозмездно в порядке, предусмотренном</w:t>
      </w:r>
      <w:r w:rsidR="00632A7C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6.3. 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</w:t>
      </w:r>
      <w:r w:rsidR="001F5708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</w:t>
      </w: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5ABF" w:rsidRPr="00ED5FD7" w:rsidRDefault="001F5708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6.2</w:t>
      </w:r>
      <w:r w:rsidR="00595ABF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определяются уполномоченным органом самостоятельно.</w:t>
      </w:r>
    </w:p>
    <w:p w:rsidR="00595ABF" w:rsidRPr="00ED5FD7" w:rsidRDefault="00595ABF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экземпляре.</w:t>
      </w:r>
    </w:p>
    <w:p w:rsidR="00595ABF" w:rsidRPr="00ED5FD7" w:rsidRDefault="001F5708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6.3</w:t>
      </w:r>
      <w:r w:rsidR="00595ABF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95ABF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реестра,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Федерации, Генеральной прокуратуре Российской Федерации, Председателю Счетной палаты Российской Федерации, его</w:t>
      </w:r>
      <w:proofErr w:type="gramEnd"/>
      <w:r w:rsidR="00595ABF"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заместителям, аудиторам Счетной палаты Российской Федерации и государственным внебюджетным фондам, правоохранительным органам, судам, судебным приставам-исполнителям по находящимся в производстве уголовным, гражданским и а им муниципального имущества.</w:t>
      </w: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FD7" w:rsidRPr="00ED5FD7" w:rsidRDefault="00ED5FD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F679C9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:rsidR="00F679C9" w:rsidRPr="00ED5FD7" w:rsidRDefault="00F679C9" w:rsidP="00F679C9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Краснощёковского районного Совета депутатов от 31.05.2024 г. № </w:t>
      </w:r>
      <w:r w:rsidR="00ED5FD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F679C9" w:rsidRPr="00ED5FD7" w:rsidRDefault="00F679C9" w:rsidP="00F679C9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2897" w:rsidRPr="00ED5FD7" w:rsidRDefault="00BA2897" w:rsidP="00595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340"/>
        <w:gridCol w:w="151"/>
        <w:gridCol w:w="885"/>
        <w:gridCol w:w="708"/>
        <w:gridCol w:w="340"/>
        <w:gridCol w:w="378"/>
        <w:gridCol w:w="1474"/>
        <w:gridCol w:w="345"/>
        <w:gridCol w:w="510"/>
        <w:gridCol w:w="2154"/>
      </w:tblGrid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ВЫПИСКА N ____</w:t>
            </w:r>
          </w:p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из реестра муниципального имущества об объекте учета муниципального имущества</w:t>
            </w:r>
          </w:p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на "__" ________ 20__ г.</w:t>
            </w: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rmal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>Орган местного самоуправления, уполномоченный на ведение  реестра</w:t>
            </w:r>
          </w:p>
          <w:p w:rsidR="001C61CA" w:rsidRPr="00ED5FD7" w:rsidRDefault="001C61CA" w:rsidP="001C61C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 _______________________________________</w:t>
            </w:r>
          </w:p>
          <w:p w:rsidR="001C61CA" w:rsidRPr="00ED5FD7" w:rsidRDefault="001C61CA" w:rsidP="00ED5FD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ED5F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5FD7">
              <w:rPr>
                <w:rFonts w:ascii="Times New Roman" w:hAnsi="Times New Roman" w:cs="Times New Roman"/>
              </w:rPr>
              <w:t>(наименование органа местного                       самоуправления, уполномоченного на ведение</w:t>
            </w:r>
            <w:r w:rsidR="00ED5FD7">
              <w:rPr>
                <w:rFonts w:ascii="Times New Roman" w:hAnsi="Times New Roman" w:cs="Times New Roman"/>
              </w:rPr>
              <w:t xml:space="preserve"> </w:t>
            </w:r>
            <w:r w:rsidRPr="00ED5FD7">
              <w:rPr>
                <w:rFonts w:ascii="Times New Roman" w:hAnsi="Times New Roman" w:cs="Times New Roman"/>
              </w:rPr>
              <w:t xml:space="preserve">   реестра муниципального имущества)</w:t>
            </w: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>Заявитель _______________________________________________________</w:t>
            </w:r>
          </w:p>
          <w:p w:rsidR="001C61CA" w:rsidRPr="00ED5FD7" w:rsidRDefault="001C61CA" w:rsidP="001C61C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 w:rsidRPr="00ED5FD7">
              <w:rPr>
                <w:rFonts w:ascii="Times New Roman" w:hAnsi="Times New Roman" w:cs="Times New Roman"/>
                <w:sz w:val="28"/>
                <w:szCs w:val="28"/>
              </w:rPr>
              <w:t>(наименование юридического лица, фамилия, имя, отчество</w:t>
            </w:r>
            <w:proofErr w:type="gramEnd"/>
          </w:p>
          <w:p w:rsidR="001C61CA" w:rsidRPr="00ED5FD7" w:rsidRDefault="001C61CA" w:rsidP="001C61C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(при наличии) физического лица)</w:t>
            </w: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rmal0"/>
              <w:jc w:val="center"/>
              <w:outlineLvl w:val="0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1. Сведения об объекте муниципального имущества</w:t>
            </w: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3841" w:type="dxa"/>
            <w:gridSpan w:val="5"/>
            <w:vAlign w:val="bottom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Вид и наименование объекта учета</w:t>
            </w:r>
          </w:p>
        </w:tc>
        <w:tc>
          <w:tcPr>
            <w:tcW w:w="5201" w:type="dxa"/>
            <w:gridSpan w:val="6"/>
            <w:tcBorders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3841" w:type="dxa"/>
            <w:gridSpan w:val="5"/>
            <w:tcBorders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5201" w:type="dxa"/>
            <w:gridSpan w:val="6"/>
            <w:tcBorders>
              <w:top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Реестровый номер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Дата присвоения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9042" w:type="dxa"/>
            <w:gridSpan w:val="11"/>
            <w:tcBorders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45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Наименования сведений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Значения сведений</w:t>
            </w:r>
          </w:p>
        </w:tc>
      </w:tr>
      <w:tr w:rsidR="001C61CA" w:rsidRPr="00ED5FD7" w:rsidTr="001C61CA">
        <w:tc>
          <w:tcPr>
            <w:tcW w:w="45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1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2</w:t>
            </w:r>
          </w:p>
        </w:tc>
      </w:tr>
      <w:tr w:rsidR="001C61CA" w:rsidRPr="00ED5FD7" w:rsidTr="001C61CA">
        <w:tc>
          <w:tcPr>
            <w:tcW w:w="45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455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9042" w:type="dxa"/>
            <w:gridSpan w:val="11"/>
            <w:tcBorders>
              <w:top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rmal0"/>
              <w:jc w:val="center"/>
              <w:outlineLvl w:val="0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2. Информация об изменении сведений об объекте учета муниципального имущества</w:t>
            </w:r>
          </w:p>
        </w:tc>
      </w:tr>
      <w:tr w:rsidR="001C61CA" w:rsidRPr="00ED5FD7" w:rsidTr="001C61CA">
        <w:tc>
          <w:tcPr>
            <w:tcW w:w="9042" w:type="dxa"/>
            <w:gridSpan w:val="11"/>
            <w:tcBorders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Наименование изменения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Значение сведений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Дата изменения</w:t>
            </w:r>
          </w:p>
        </w:tc>
      </w:tr>
      <w:tr w:rsidR="001C61CA" w:rsidRPr="00ED5FD7" w:rsidTr="001C61CA"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1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2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3</w:t>
            </w:r>
          </w:p>
        </w:tc>
      </w:tr>
      <w:tr w:rsidR="001C61CA" w:rsidRPr="00ED5FD7" w:rsidTr="001C61CA"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313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9042" w:type="dxa"/>
            <w:gridSpan w:val="11"/>
            <w:tcBorders>
              <w:top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FD7">
              <w:rPr>
                <w:rFonts w:ascii="Times New Roman" w:hAnsi="Times New Roman" w:cs="Times New Roman"/>
                <w:sz w:val="28"/>
                <w:szCs w:val="28"/>
              </w:rPr>
              <w:t>------------------------------------------------------------------</w:t>
            </w:r>
          </w:p>
        </w:tc>
      </w:tr>
      <w:tr w:rsidR="001C61CA" w:rsidRPr="00ED5FD7" w:rsidTr="001C61CA">
        <w:tc>
          <w:tcPr>
            <w:tcW w:w="9042" w:type="dxa"/>
            <w:gridSpan w:val="11"/>
            <w:vAlign w:val="bottom"/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ОТМЕТКА О ПОДТВЕРЖДЕНИИ СВЕДЕНИЙ,</w:t>
            </w:r>
          </w:p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proofErr w:type="gramStart"/>
            <w:r w:rsidRPr="00ED5FD7">
              <w:rPr>
                <w:sz w:val="28"/>
                <w:szCs w:val="28"/>
              </w:rPr>
              <w:t>СОДЕРЖАЩИХСЯ</w:t>
            </w:r>
            <w:proofErr w:type="gramEnd"/>
            <w:r w:rsidRPr="00ED5FD7">
              <w:rPr>
                <w:sz w:val="28"/>
                <w:szCs w:val="28"/>
              </w:rPr>
              <w:t xml:space="preserve"> В НАСТОЯЩЕЙ ВЫПИСКЕ</w:t>
            </w:r>
          </w:p>
        </w:tc>
      </w:tr>
      <w:tr w:rsidR="001C61CA" w:rsidRPr="00ED5FD7" w:rsidTr="001C61CA">
        <w:tc>
          <w:tcPr>
            <w:tcW w:w="1757" w:type="dxa"/>
            <w:vAlign w:val="bottom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340" w:type="dxa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345" w:type="dxa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</w:tr>
      <w:tr w:rsidR="001C61CA" w:rsidRPr="00ED5FD7" w:rsidTr="001C61CA">
        <w:tc>
          <w:tcPr>
            <w:tcW w:w="1757" w:type="dxa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исполнитель:</w:t>
            </w:r>
          </w:p>
        </w:tc>
        <w:tc>
          <w:tcPr>
            <w:tcW w:w="340" w:type="dxa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</w:p>
        </w:tc>
        <w:tc>
          <w:tcPr>
            <w:tcW w:w="1744" w:type="dxa"/>
            <w:gridSpan w:val="3"/>
            <w:tcBorders>
              <w:top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(должность)</w:t>
            </w:r>
          </w:p>
        </w:tc>
        <w:tc>
          <w:tcPr>
            <w:tcW w:w="340" w:type="dxa"/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(подпись)</w:t>
            </w:r>
          </w:p>
        </w:tc>
        <w:tc>
          <w:tcPr>
            <w:tcW w:w="345" w:type="dxa"/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</w:tcBorders>
          </w:tcPr>
          <w:p w:rsidR="001C61CA" w:rsidRPr="00ED5FD7" w:rsidRDefault="001C61CA" w:rsidP="001C61CA">
            <w:pPr>
              <w:pStyle w:val="ConsPlusNormal0"/>
              <w:jc w:val="center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(расшифровка подписи)</w:t>
            </w:r>
          </w:p>
        </w:tc>
      </w:tr>
      <w:tr w:rsidR="001C61CA" w:rsidRPr="00ED5FD7" w:rsidTr="001C61CA">
        <w:tc>
          <w:tcPr>
            <w:tcW w:w="9042" w:type="dxa"/>
            <w:gridSpan w:val="11"/>
          </w:tcPr>
          <w:p w:rsidR="001C61CA" w:rsidRPr="00ED5FD7" w:rsidRDefault="001C61CA" w:rsidP="001C61CA">
            <w:pPr>
              <w:pStyle w:val="ConsPlusNormal0"/>
              <w:rPr>
                <w:sz w:val="28"/>
                <w:szCs w:val="28"/>
              </w:rPr>
            </w:pPr>
            <w:r w:rsidRPr="00ED5FD7">
              <w:rPr>
                <w:sz w:val="28"/>
                <w:szCs w:val="28"/>
              </w:rPr>
              <w:t>"__" ________________ 20__ г.</w:t>
            </w:r>
          </w:p>
        </w:tc>
      </w:tr>
    </w:tbl>
    <w:p w:rsidR="00AA149D" w:rsidRPr="00ED5FD7" w:rsidRDefault="00AA149D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49D" w:rsidRPr="00ED5FD7" w:rsidRDefault="00AA149D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61CA" w:rsidRPr="00ED5FD7" w:rsidRDefault="001C61CA" w:rsidP="00A4723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C61CA" w:rsidRPr="00ED5FD7" w:rsidSect="00F679C9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897"/>
    <w:rsid w:val="00053950"/>
    <w:rsid w:val="000616E9"/>
    <w:rsid w:val="000B089E"/>
    <w:rsid w:val="00112290"/>
    <w:rsid w:val="001C61CA"/>
    <w:rsid w:val="001E05CD"/>
    <w:rsid w:val="001F5708"/>
    <w:rsid w:val="00227A2C"/>
    <w:rsid w:val="0023722E"/>
    <w:rsid w:val="0029701D"/>
    <w:rsid w:val="002A0376"/>
    <w:rsid w:val="004036A4"/>
    <w:rsid w:val="00456674"/>
    <w:rsid w:val="004E2776"/>
    <w:rsid w:val="00536E91"/>
    <w:rsid w:val="00595ABF"/>
    <w:rsid w:val="005A6C4D"/>
    <w:rsid w:val="00632A7C"/>
    <w:rsid w:val="006B60AD"/>
    <w:rsid w:val="006D46FB"/>
    <w:rsid w:val="007303D5"/>
    <w:rsid w:val="007618B7"/>
    <w:rsid w:val="007C1F51"/>
    <w:rsid w:val="007F4DE0"/>
    <w:rsid w:val="00870380"/>
    <w:rsid w:val="008D1493"/>
    <w:rsid w:val="008D25CD"/>
    <w:rsid w:val="008F646C"/>
    <w:rsid w:val="00930C24"/>
    <w:rsid w:val="00975350"/>
    <w:rsid w:val="009B4AF5"/>
    <w:rsid w:val="00A1501A"/>
    <w:rsid w:val="00A4723B"/>
    <w:rsid w:val="00A73825"/>
    <w:rsid w:val="00AA149D"/>
    <w:rsid w:val="00B03E77"/>
    <w:rsid w:val="00B429E0"/>
    <w:rsid w:val="00B57BF6"/>
    <w:rsid w:val="00B90A4F"/>
    <w:rsid w:val="00BA2897"/>
    <w:rsid w:val="00C52F06"/>
    <w:rsid w:val="00C638C9"/>
    <w:rsid w:val="00C82DFA"/>
    <w:rsid w:val="00CF4020"/>
    <w:rsid w:val="00D316BF"/>
    <w:rsid w:val="00E003E3"/>
    <w:rsid w:val="00E44686"/>
    <w:rsid w:val="00ED0B3E"/>
    <w:rsid w:val="00ED5FD7"/>
    <w:rsid w:val="00F679C9"/>
    <w:rsid w:val="00F928DD"/>
    <w:rsid w:val="00FA411E"/>
    <w:rsid w:val="00FD496B"/>
    <w:rsid w:val="00FF0FC1"/>
    <w:rsid w:val="00FF1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2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2897"/>
    <w:rPr>
      <w:color w:val="0000FF"/>
      <w:u w:val="single"/>
    </w:rPr>
  </w:style>
  <w:style w:type="character" w:customStyle="1" w:styleId="1">
    <w:name w:val="Гиперссылка1"/>
    <w:basedOn w:val="a0"/>
    <w:rsid w:val="00BA2897"/>
  </w:style>
  <w:style w:type="paragraph" w:customStyle="1" w:styleId="plaintext">
    <w:name w:val="plaintext"/>
    <w:basedOn w:val="a"/>
    <w:rsid w:val="00BA2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BA2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BA2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BA2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A2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0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05CD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C1F51"/>
    <w:rPr>
      <w:color w:val="605E5C"/>
      <w:shd w:val="clear" w:color="auto" w:fill="E1DFDD"/>
    </w:rPr>
  </w:style>
  <w:style w:type="paragraph" w:customStyle="1" w:styleId="ConsPlusNormal0">
    <w:name w:val="ConsPlusNormal"/>
    <w:rsid w:val="001C61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C61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0539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5C882E01-5108-468D-8AC1-F2CE0B85AF49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pravo.minjust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18</Pages>
  <Words>4902</Words>
  <Characters>27943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</cp:lastModifiedBy>
  <cp:revision>9</cp:revision>
  <cp:lastPrinted>2024-05-31T09:23:00Z</cp:lastPrinted>
  <dcterms:created xsi:type="dcterms:W3CDTF">2024-05-30T02:42:00Z</dcterms:created>
  <dcterms:modified xsi:type="dcterms:W3CDTF">2024-06-07T05:03:00Z</dcterms:modified>
</cp:coreProperties>
</file>